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kern w:val="3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36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36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深圳市高新技术产业促进中心2023年10月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IP复用申请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公司及项目</w:t>
      </w:r>
    </w:p>
    <w:p>
      <w:pPr>
        <w:spacing w:line="560" w:lineRule="exact"/>
      </w:pPr>
    </w:p>
    <w:p>
      <w:pPr>
        <w:spacing w:line="560" w:lineRule="exact"/>
        <w:ind w:firstLine="640" w:firstLineChars="200"/>
        <w:jc w:val="left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根据《关于</w:t>
      </w:r>
      <w:r>
        <w:rPr>
          <w:rFonts w:ascii="仿宋_GB2312" w:hAnsi="仿宋" w:eastAsia="仿宋_GB2312" w:cs="仿宋_GB2312"/>
          <w:sz w:val="32"/>
          <w:szCs w:val="32"/>
        </w:rPr>
        <w:t>申请</w:t>
      </w:r>
      <w:r>
        <w:rPr>
          <w:rFonts w:hint="eastAsia" w:ascii="仿宋_GB2312" w:hAnsi="仿宋" w:eastAsia="仿宋_GB2312" w:cs="仿宋_GB2312"/>
          <w:sz w:val="32"/>
          <w:szCs w:val="32"/>
        </w:rPr>
        <w:t>2023年</w:t>
      </w:r>
      <w:r>
        <w:rPr>
          <w:rFonts w:ascii="仿宋_GB2312" w:hAnsi="仿宋" w:eastAsia="仿宋_GB2312" w:cs="仿宋_GB2312"/>
          <w:sz w:val="32"/>
          <w:szCs w:val="32"/>
        </w:rPr>
        <w:t>度第一期国产IP核复用</w:t>
      </w:r>
      <w:r>
        <w:rPr>
          <w:rFonts w:hint="eastAsia" w:ascii="仿宋_GB2312" w:hAnsi="仿宋" w:eastAsia="仿宋_GB2312" w:cs="仿宋_GB2312"/>
          <w:sz w:val="32"/>
          <w:szCs w:val="32"/>
        </w:rPr>
        <w:t>通知》，</w:t>
      </w:r>
      <w:r>
        <w:rPr>
          <w:rFonts w:ascii="仿宋_GB2312" w:hAnsi="仿宋" w:eastAsia="仿宋_GB2312" w:cs="仿宋_GB2312"/>
          <w:sz w:val="32"/>
          <w:szCs w:val="32"/>
        </w:rPr>
        <w:t>我中心</w:t>
      </w:r>
      <w:r>
        <w:rPr>
          <w:rFonts w:hint="eastAsia" w:ascii="仿宋_GB2312" w:hAnsi="仿宋" w:eastAsia="仿宋_GB2312" w:cs="仿宋_GB2312"/>
          <w:sz w:val="32"/>
          <w:szCs w:val="32"/>
        </w:rPr>
        <w:t>拟向</w:t>
      </w:r>
      <w:r>
        <w:rPr>
          <w:rFonts w:ascii="仿宋_GB2312" w:hAnsi="仿宋" w:eastAsia="仿宋_GB2312" w:cs="仿宋_GB2312"/>
          <w:sz w:val="32"/>
          <w:szCs w:val="32"/>
        </w:rPr>
        <w:t>下列公司提供国产IP复用</w:t>
      </w:r>
      <w:r>
        <w:rPr>
          <w:rFonts w:hint="eastAsia" w:ascii="仿宋_GB2312" w:hAnsi="仿宋" w:eastAsia="仿宋_GB2312" w:cs="仿宋_GB2312"/>
          <w:sz w:val="32"/>
          <w:szCs w:val="32"/>
        </w:rPr>
        <w:t>服务，</w:t>
      </w:r>
      <w:r>
        <w:rPr>
          <w:rFonts w:ascii="仿宋_GB2312" w:hAnsi="仿宋" w:eastAsia="仿宋_GB2312" w:cs="仿宋_GB2312"/>
          <w:sz w:val="32"/>
          <w:szCs w:val="32"/>
        </w:rPr>
        <w:t>详见下表：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409"/>
        <w:gridCol w:w="1843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2409" w:type="dxa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IC设计公司</w:t>
            </w: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IP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核</w:t>
            </w:r>
          </w:p>
        </w:tc>
        <w:tc>
          <w:tcPr>
            <w:tcW w:w="2693" w:type="dxa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IP供应</w:t>
            </w:r>
            <w:r>
              <w:rPr>
                <w:rFonts w:ascii="仿宋_GB2312" w:hAnsi="仿宋" w:eastAsia="仿宋_GB2312" w:cs="仿宋_GB2312"/>
                <w:sz w:val="24"/>
                <w:szCs w:val="24"/>
              </w:rPr>
              <w:t>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_GB2312"/>
                <w:caps w:val="0"/>
                <w:sz w:val="24"/>
                <w:szCs w:val="24"/>
                <w:lang w:val="en"/>
              </w:rPr>
              <w:t>合肥六角形半导体有限公司深圳分公司</w:t>
            </w:r>
          </w:p>
        </w:tc>
        <w:tc>
          <w:tcPr>
            <w:tcW w:w="1843" w:type="dxa"/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仿宋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"/>
              </w:rPr>
              <w:t>N900</w:t>
            </w:r>
          </w:p>
        </w:tc>
        <w:tc>
          <w:tcPr>
            <w:tcW w:w="2693" w:type="dxa"/>
            <w:vAlign w:val="top"/>
          </w:tcPr>
          <w:p>
            <w:pPr>
              <w:autoSpaceDE/>
              <w:autoSpaceDN/>
              <w:adjustRightInd/>
              <w:spacing w:line="520" w:lineRule="exact"/>
              <w:jc w:val="left"/>
              <w:rPr>
                <w:rFonts w:hint="eastAsia" w:ascii="仿宋_GB2312" w:hAnsi="仿宋" w:eastAsia="仿宋_GB2312" w:cs="仿宋_GB2312"/>
                <w:kern w:val="2"/>
                <w:sz w:val="24"/>
                <w:szCs w:val="24"/>
                <w:lang w:val="en" w:eastAsia="zh-CN" w:bidi="ar-SA"/>
              </w:rPr>
            </w:pPr>
            <w:r>
              <w:rPr>
                <w:rFonts w:hint="eastAsia" w:ascii="仿宋_GB2312" w:hAnsi="仿宋" w:eastAsia="仿宋_GB2312" w:cs="仿宋_GB2312"/>
                <w:kern w:val="2"/>
                <w:sz w:val="24"/>
                <w:szCs w:val="24"/>
                <w:lang w:val="en"/>
              </w:rPr>
              <w:t>芯来智融半导体科技（上海）有限公司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仿宋_GB2312"/>
                <w:sz w:val="24"/>
                <w:szCs w:val="24"/>
              </w:rPr>
            </w:pPr>
            <w:r>
              <w:rPr>
                <w:rFonts w:ascii="仿宋_GB2312" w:hAnsi="仿宋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" w:eastAsia="仿宋_GB2312" w:cs="仿宋_GB2312"/>
                <w:caps w:val="0"/>
                <w:sz w:val="24"/>
                <w:szCs w:val="24"/>
                <w:lang w:val="en"/>
              </w:rPr>
              <w:t>深圳市纽创信安科技开发有限公司</w:t>
            </w:r>
          </w:p>
        </w:tc>
        <w:tc>
          <w:tcPr>
            <w:tcW w:w="1843" w:type="dxa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" w:eastAsia="仿宋_GB2312" w:cs="仿宋_GB2312"/>
                <w:sz w:val="24"/>
                <w:szCs w:val="24"/>
                <w:lang w:val="en"/>
              </w:rPr>
              <w:t>电源毛刺传感器</w:t>
            </w:r>
          </w:p>
        </w:tc>
        <w:tc>
          <w:tcPr>
            <w:tcW w:w="2693" w:type="dxa"/>
          </w:tcPr>
          <w:p>
            <w:pPr>
              <w:spacing w:line="520" w:lineRule="exact"/>
              <w:jc w:val="left"/>
              <w:rPr>
                <w:rFonts w:ascii="仿宋_GB2312" w:hAnsi="仿宋" w:eastAsia="仿宋_GB2312" w:cs="仿宋_GB2312"/>
                <w:sz w:val="24"/>
                <w:szCs w:val="24"/>
                <w:lang w:val="en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  <w:u w:val="none"/>
                <w:lang w:val="en"/>
              </w:rPr>
              <w:t>成</w:t>
            </w:r>
            <w:r>
              <w:rPr>
                <w:rFonts w:hint="eastAsia" w:ascii="仿宋_GB2312" w:hAnsi="仿宋" w:eastAsia="仿宋_GB2312" w:cs="仿宋_GB2312"/>
                <w:color w:val="000000"/>
                <w:spacing w:val="0"/>
                <w:sz w:val="24"/>
                <w:szCs w:val="24"/>
                <w:u w:val="none"/>
                <w:lang w:val="en"/>
              </w:rPr>
              <w:t>都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  <w:u w:val="none"/>
                <w:lang w:val="en"/>
              </w:rPr>
              <w:t>锐</w:t>
            </w:r>
            <w:r>
              <w:rPr>
                <w:rFonts w:hint="eastAsia" w:ascii="仿宋_GB2312" w:hAnsi="仿宋" w:eastAsia="仿宋_GB2312" w:cs="仿宋_GB2312"/>
                <w:color w:val="000000"/>
                <w:spacing w:val="0"/>
                <w:sz w:val="24"/>
                <w:szCs w:val="24"/>
                <w:u w:val="none"/>
                <w:lang w:val="en"/>
              </w:rPr>
              <w:t>成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  <w:u w:val="none"/>
                <w:lang w:val="en"/>
              </w:rPr>
              <w:t>芯</w:t>
            </w:r>
            <w:r>
              <w:rPr>
                <w:rFonts w:hint="eastAsia" w:ascii="仿宋_GB2312" w:hAnsi="仿宋" w:eastAsia="仿宋_GB2312" w:cs="仿宋_GB2312"/>
                <w:color w:val="000000"/>
                <w:spacing w:val="0"/>
                <w:sz w:val="24"/>
                <w:szCs w:val="24"/>
                <w:u w:val="none"/>
                <w:lang w:val="en"/>
              </w:rPr>
              <w:t>微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  <w:u w:val="none"/>
                <w:lang w:val="en"/>
              </w:rPr>
              <w:t>科技</w:t>
            </w:r>
            <w:r>
              <w:rPr>
                <w:rFonts w:hint="eastAsia" w:ascii="仿宋_GB2312" w:hAnsi="仿宋" w:eastAsia="仿宋_GB2312" w:cs="仿宋_GB2312"/>
                <w:color w:val="000000"/>
                <w:spacing w:val="0"/>
                <w:sz w:val="24"/>
                <w:szCs w:val="24"/>
                <w:u w:val="none"/>
                <w:lang w:val="en"/>
              </w:rPr>
              <w:t>股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  <w:u w:val="none"/>
                <w:lang w:val="en"/>
              </w:rPr>
              <w:t>份</w:t>
            </w:r>
            <w:r>
              <w:rPr>
                <w:rFonts w:hint="eastAsia" w:ascii="仿宋_GB2312" w:hAnsi="仿宋" w:eastAsia="仿宋_GB2312" w:cs="仿宋_GB2312"/>
                <w:color w:val="000000"/>
                <w:spacing w:val="0"/>
                <w:sz w:val="24"/>
                <w:szCs w:val="24"/>
                <w:u w:val="none"/>
                <w:lang w:val="en"/>
              </w:rPr>
              <w:t>有</w:t>
            </w:r>
            <w:r>
              <w:rPr>
                <w:rFonts w:hint="eastAsia" w:ascii="仿宋_GB2312" w:hAnsi="仿宋" w:eastAsia="仿宋_GB2312" w:cs="仿宋_GB2312"/>
                <w:color w:val="000000"/>
                <w:sz w:val="24"/>
                <w:szCs w:val="24"/>
                <w:u w:val="none"/>
                <w:lang w:val="en"/>
              </w:rPr>
              <w:t>限</w:t>
            </w:r>
            <w:r>
              <w:rPr>
                <w:rFonts w:hint="eastAsia" w:ascii="仿宋_GB2312" w:hAnsi="仿宋" w:eastAsia="仿宋_GB2312" w:cs="仿宋_GB2312"/>
                <w:color w:val="000000"/>
                <w:spacing w:val="0"/>
                <w:sz w:val="24"/>
                <w:szCs w:val="24"/>
                <w:u w:val="none"/>
                <w:lang w:val="en"/>
              </w:rPr>
              <w:t>公司</w:t>
            </w:r>
          </w:p>
        </w:tc>
      </w:tr>
    </w:tbl>
    <w:p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kMmI4ZDI5NWFhNTk4ZmYzY2U4MzY3M2Y0MzhhOTcifQ=="/>
  </w:docVars>
  <w:rsids>
    <w:rsidRoot w:val="00796698"/>
    <w:rsid w:val="00090487"/>
    <w:rsid w:val="001A2E26"/>
    <w:rsid w:val="002B6975"/>
    <w:rsid w:val="00341CD4"/>
    <w:rsid w:val="0045463D"/>
    <w:rsid w:val="004948F9"/>
    <w:rsid w:val="006F6485"/>
    <w:rsid w:val="00796698"/>
    <w:rsid w:val="008B54BA"/>
    <w:rsid w:val="00910E23"/>
    <w:rsid w:val="00A8036A"/>
    <w:rsid w:val="00B54293"/>
    <w:rsid w:val="00B7780A"/>
    <w:rsid w:val="00C60472"/>
    <w:rsid w:val="00E21E52"/>
    <w:rsid w:val="00F6438F"/>
    <w:rsid w:val="1C5216F2"/>
    <w:rsid w:val="1CA40734"/>
    <w:rsid w:val="399F783D"/>
    <w:rsid w:val="3CF90582"/>
    <w:rsid w:val="477FECEC"/>
    <w:rsid w:val="537FF542"/>
    <w:rsid w:val="5FFFB809"/>
    <w:rsid w:val="60BD46F8"/>
    <w:rsid w:val="6ED93F31"/>
    <w:rsid w:val="6FF7CE03"/>
    <w:rsid w:val="79BB60F9"/>
    <w:rsid w:val="7F55357C"/>
    <w:rsid w:val="D5F60FC1"/>
    <w:rsid w:val="D77F9782"/>
    <w:rsid w:val="DFDF9CFB"/>
    <w:rsid w:val="ED1F5807"/>
    <w:rsid w:val="EEFF04CC"/>
    <w:rsid w:val="EFEF67F2"/>
    <w:rsid w:val="FDDA0659"/>
    <w:rsid w:val="FFB7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2022-11-05T09:31:00Z</dcterms:created>
  <dc:creator>Guan BaoZheng</dc:creator>
  <cp:lastModifiedBy>Miya</cp:lastModifiedBy>
  <dcterms:modified xsi:type="dcterms:W3CDTF">2023-10-31T02:19:20Z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1E3BCAB52E1C4C20B8636BB8E53D60D5_13</vt:lpwstr>
  </property>
</Properties>
</file>